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68FD6" w14:textId="40B61E40" w:rsidR="005F561A" w:rsidRPr="005F561A" w:rsidRDefault="005F561A" w:rsidP="005F561A">
      <w:pPr>
        <w:jc w:val="center"/>
        <w:rPr>
          <w:rFonts w:ascii="Arial" w:eastAsia="Times New Roman" w:hAnsi="Arial" w:cs="Arial"/>
          <w:b/>
          <w:bCs/>
          <w:color w:val="000000"/>
          <w:u w:val="single"/>
        </w:rPr>
      </w:pPr>
      <w:r w:rsidRPr="005F561A">
        <w:rPr>
          <w:rFonts w:ascii="Arial" w:eastAsia="Times New Roman" w:hAnsi="Arial" w:cs="Arial"/>
          <w:b/>
          <w:bCs/>
          <w:color w:val="000000"/>
          <w:u w:val="single"/>
        </w:rPr>
        <w:t>Hillingdon</w:t>
      </w:r>
      <w:r w:rsidR="00FB092D">
        <w:rPr>
          <w:rFonts w:ascii="Arial" w:eastAsia="Times New Roman" w:hAnsi="Arial" w:cs="Arial"/>
          <w:b/>
          <w:bCs/>
          <w:color w:val="000000"/>
          <w:u w:val="single"/>
        </w:rPr>
        <w:t>’</w:t>
      </w:r>
      <w:r w:rsidRPr="005F561A">
        <w:rPr>
          <w:rFonts w:ascii="Arial" w:eastAsia="Times New Roman" w:hAnsi="Arial" w:cs="Arial"/>
          <w:b/>
          <w:bCs/>
          <w:color w:val="000000"/>
          <w:u w:val="single"/>
        </w:rPr>
        <w:t>s Statutory Consultation on Proposed Community School Admission</w:t>
      </w:r>
    </w:p>
    <w:p w14:paraId="21C4BA0C" w14:textId="77777777" w:rsidR="005F561A" w:rsidRDefault="005F561A" w:rsidP="005F561A">
      <w:pPr>
        <w:jc w:val="center"/>
        <w:rPr>
          <w:rFonts w:ascii="Arial" w:eastAsia="Times New Roman" w:hAnsi="Arial" w:cs="Arial"/>
          <w:color w:val="000000"/>
          <w:sz w:val="22"/>
          <w:szCs w:val="22"/>
        </w:rPr>
      </w:pPr>
    </w:p>
    <w:p w14:paraId="0A59B3AE" w14:textId="77777777" w:rsidR="005F561A" w:rsidRDefault="005F561A" w:rsidP="005F561A">
      <w:pPr>
        <w:rPr>
          <w:rFonts w:ascii="Arial" w:eastAsia="Times New Roman" w:hAnsi="Arial" w:cs="Arial"/>
          <w:color w:val="000000"/>
          <w:sz w:val="22"/>
          <w:szCs w:val="22"/>
        </w:rPr>
      </w:pPr>
    </w:p>
    <w:p w14:paraId="2E4EC4B2"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“Hillingdon Council is formally consulting on proposed changes to school admission arrangements for community schools. If approved by Cabinet, this will come into effect from September 2028. Admission authorities must set (‘determine’) admission arrangements annually. </w:t>
      </w:r>
    </w:p>
    <w:p w14:paraId="1EDCBA21" w14:textId="77777777" w:rsidR="005F561A" w:rsidRDefault="005F561A" w:rsidP="005F561A">
      <w:pPr>
        <w:rPr>
          <w:rFonts w:ascii="Arial" w:eastAsia="Times New Roman" w:hAnsi="Arial" w:cs="Arial"/>
          <w:color w:val="000000"/>
          <w:sz w:val="22"/>
          <w:szCs w:val="22"/>
        </w:rPr>
      </w:pPr>
    </w:p>
    <w:p w14:paraId="14DD592F" w14:textId="77777777" w:rsidR="005F561A" w:rsidRDefault="005F561A" w:rsidP="005F561A">
      <w:pPr>
        <w:rPr>
          <w:rFonts w:ascii="Arial" w:eastAsia="Times New Roman" w:hAnsi="Arial" w:cs="Arial"/>
          <w:color w:val="000000"/>
          <w:sz w:val="22"/>
          <w:szCs w:val="22"/>
        </w:rPr>
      </w:pPr>
      <w:r>
        <w:rPr>
          <w:rFonts w:ascii="Arial" w:eastAsia="Times New Roman" w:hAnsi="Arial" w:cs="Arial"/>
          <w:b/>
          <w:bCs/>
          <w:color w:val="000000"/>
          <w:sz w:val="22"/>
          <w:szCs w:val="22"/>
        </w:rPr>
        <w:t>The consultation will run from 9am on Wednesday 7th October 2026 until 5pm on Friday 27th November 2026.</w:t>
      </w:r>
      <w:r>
        <w:rPr>
          <w:rFonts w:ascii="Arial" w:eastAsia="Times New Roman" w:hAnsi="Arial" w:cs="Arial"/>
          <w:color w:val="000000"/>
          <w:sz w:val="22"/>
          <w:szCs w:val="22"/>
        </w:rPr>
        <w:t>  </w:t>
      </w:r>
    </w:p>
    <w:p w14:paraId="0AB327B6" w14:textId="77777777" w:rsidR="005F561A" w:rsidRDefault="005F561A" w:rsidP="005F561A">
      <w:pPr>
        <w:rPr>
          <w:rFonts w:ascii="Arial" w:eastAsia="Times New Roman" w:hAnsi="Arial" w:cs="Arial"/>
          <w:color w:val="000000"/>
          <w:sz w:val="22"/>
          <w:szCs w:val="22"/>
        </w:rPr>
      </w:pPr>
    </w:p>
    <w:p w14:paraId="1607171C"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The proposed changes are being made to ensure that the admission arrangements remain compliant with the requirements of the School Admissions Code and continue to provide a fair, clear and objective framework for the allocation of school places.</w:t>
      </w:r>
    </w:p>
    <w:p w14:paraId="290E442C" w14:textId="77777777" w:rsidR="005F561A" w:rsidRDefault="005F561A" w:rsidP="005F561A">
      <w:pPr>
        <w:rPr>
          <w:rFonts w:ascii="Arial" w:eastAsia="Times New Roman" w:hAnsi="Arial" w:cs="Arial"/>
          <w:color w:val="000000"/>
          <w:sz w:val="22"/>
          <w:szCs w:val="22"/>
        </w:rPr>
      </w:pPr>
    </w:p>
    <w:p w14:paraId="235A0BE6" w14:textId="77777777" w:rsidR="005F561A" w:rsidRDefault="005F561A" w:rsidP="005F561A">
      <w:pPr>
        <w:rPr>
          <w:rFonts w:ascii="Arial" w:eastAsia="Times New Roman" w:hAnsi="Arial" w:cs="Arial"/>
          <w:color w:val="000000"/>
          <w:sz w:val="22"/>
          <w:szCs w:val="22"/>
        </w:rPr>
      </w:pPr>
      <w:r>
        <w:rPr>
          <w:rFonts w:ascii="Arial" w:eastAsia="Times New Roman" w:hAnsi="Arial" w:cs="Arial"/>
          <w:b/>
          <w:bCs/>
          <w:color w:val="000000"/>
          <w:sz w:val="22"/>
          <w:szCs w:val="22"/>
          <w:u w:val="single"/>
        </w:rPr>
        <w:t>Proposed changes to the Admissions Arrangements of Hillingdon Community Schools</w:t>
      </w:r>
    </w:p>
    <w:p w14:paraId="50874E12" w14:textId="77777777" w:rsidR="005F561A" w:rsidRDefault="005F561A" w:rsidP="005F561A">
      <w:pPr>
        <w:rPr>
          <w:rFonts w:ascii="Arial" w:eastAsia="Times New Roman" w:hAnsi="Arial" w:cs="Arial"/>
          <w:color w:val="000000"/>
          <w:sz w:val="22"/>
          <w:szCs w:val="22"/>
        </w:rPr>
      </w:pPr>
    </w:p>
    <w:p w14:paraId="71CAE85F"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The proposed changes are as follows:  </w:t>
      </w:r>
    </w:p>
    <w:p w14:paraId="10416A91" w14:textId="77777777" w:rsidR="005F561A" w:rsidRDefault="005F561A" w:rsidP="005F561A">
      <w:pPr>
        <w:rPr>
          <w:rFonts w:ascii="Arial" w:eastAsia="Times New Roman" w:hAnsi="Arial" w:cs="Arial"/>
          <w:color w:val="000000"/>
          <w:sz w:val="22"/>
          <w:szCs w:val="22"/>
        </w:rPr>
      </w:pPr>
    </w:p>
    <w:p w14:paraId="38A1FF70" w14:textId="77777777" w:rsidR="005F561A" w:rsidRPr="00A42B42" w:rsidRDefault="005F561A" w:rsidP="00A42B42">
      <w:pPr>
        <w:pStyle w:val="ListParagraph"/>
        <w:numPr>
          <w:ilvl w:val="0"/>
          <w:numId w:val="4"/>
        </w:numPr>
        <w:rPr>
          <w:rFonts w:ascii="Arial" w:eastAsia="Times New Roman" w:hAnsi="Arial" w:cs="Arial"/>
          <w:color w:val="000000"/>
          <w:sz w:val="22"/>
          <w:szCs w:val="22"/>
        </w:rPr>
      </w:pPr>
      <w:r w:rsidRPr="00A42B42">
        <w:rPr>
          <w:rFonts w:ascii="Arial" w:eastAsia="Times New Roman" w:hAnsi="Arial" w:cs="Arial"/>
          <w:b/>
          <w:bCs/>
          <w:color w:val="000000"/>
          <w:sz w:val="22"/>
          <w:szCs w:val="22"/>
        </w:rPr>
        <w:t>Simplification of Sibling and Distance Criterion</w:t>
      </w:r>
      <w:r w:rsidRPr="00A42B42">
        <w:rPr>
          <w:rFonts w:ascii="Arial" w:eastAsia="Times New Roman" w:hAnsi="Arial" w:cs="Arial"/>
          <w:color w:val="000000"/>
          <w:sz w:val="22"/>
          <w:szCs w:val="22"/>
        </w:rPr>
        <w:t xml:space="preserve"> </w:t>
      </w:r>
      <w:r w:rsidRPr="00A42B42">
        <w:rPr>
          <w:rFonts w:ascii="Arial" w:eastAsia="Times New Roman" w:hAnsi="Arial" w:cs="Arial"/>
          <w:b/>
          <w:bCs/>
          <w:color w:val="000000"/>
          <w:sz w:val="22"/>
          <w:szCs w:val="22"/>
        </w:rPr>
        <w:t>-</w:t>
      </w:r>
      <w:r w:rsidRPr="00A42B42">
        <w:rPr>
          <w:rFonts w:ascii="Arial" w:eastAsia="Times New Roman" w:hAnsi="Arial" w:cs="Arial"/>
          <w:color w:val="000000"/>
          <w:sz w:val="22"/>
          <w:szCs w:val="22"/>
        </w:rPr>
        <w:t xml:space="preserve"> remove the current distance priority radius system and replace it with a single sibling criterion and a single distance criterion.  </w:t>
      </w:r>
    </w:p>
    <w:p w14:paraId="39D13F75" w14:textId="77777777" w:rsidR="005F561A" w:rsidRPr="00A42B42" w:rsidRDefault="005F561A" w:rsidP="00A42B42">
      <w:pPr>
        <w:pStyle w:val="ListParagraph"/>
        <w:numPr>
          <w:ilvl w:val="0"/>
          <w:numId w:val="4"/>
        </w:numPr>
        <w:rPr>
          <w:rFonts w:ascii="Arial" w:eastAsia="Times New Roman" w:hAnsi="Arial" w:cs="Arial"/>
          <w:color w:val="000000"/>
          <w:sz w:val="22"/>
          <w:szCs w:val="22"/>
        </w:rPr>
      </w:pPr>
      <w:r w:rsidRPr="00A42B42">
        <w:rPr>
          <w:rFonts w:ascii="Arial" w:eastAsia="Times New Roman" w:hAnsi="Arial" w:cs="Arial"/>
          <w:b/>
          <w:bCs/>
          <w:color w:val="000000"/>
          <w:sz w:val="22"/>
          <w:szCs w:val="22"/>
        </w:rPr>
        <w:t>Stronger Medical and Social Admissions Criterion –</w:t>
      </w:r>
      <w:r w:rsidRPr="00A42B42">
        <w:rPr>
          <w:rFonts w:ascii="Arial" w:eastAsia="Times New Roman" w:hAnsi="Arial" w:cs="Arial"/>
          <w:color w:val="000000"/>
          <w:sz w:val="22"/>
          <w:szCs w:val="22"/>
        </w:rPr>
        <w:t xml:space="preserve"> the medical and social criterion would be strengthened through clearer eligibility requirements and more detailed evidence requirements. </w:t>
      </w:r>
    </w:p>
    <w:p w14:paraId="2B7C4831" w14:textId="77777777" w:rsidR="005F561A" w:rsidRPr="00A42B42" w:rsidRDefault="005F561A" w:rsidP="00A42B42">
      <w:pPr>
        <w:pStyle w:val="ListParagraph"/>
        <w:numPr>
          <w:ilvl w:val="0"/>
          <w:numId w:val="4"/>
        </w:numPr>
        <w:rPr>
          <w:rFonts w:ascii="Arial" w:eastAsia="Times New Roman" w:hAnsi="Arial" w:cs="Arial"/>
          <w:color w:val="000000"/>
          <w:sz w:val="22"/>
          <w:szCs w:val="22"/>
        </w:rPr>
      </w:pPr>
      <w:r w:rsidRPr="00A42B42">
        <w:rPr>
          <w:rFonts w:ascii="Arial" w:eastAsia="Times New Roman" w:hAnsi="Arial" w:cs="Arial"/>
          <w:b/>
          <w:bCs/>
          <w:color w:val="000000"/>
          <w:sz w:val="22"/>
          <w:szCs w:val="22"/>
        </w:rPr>
        <w:t xml:space="preserve">Clarification of the Child of Staff Criterion – </w:t>
      </w:r>
      <w:r w:rsidRPr="00A42B42">
        <w:rPr>
          <w:rFonts w:ascii="Arial" w:eastAsia="Times New Roman" w:hAnsi="Arial" w:cs="Arial"/>
          <w:color w:val="000000"/>
          <w:sz w:val="22"/>
          <w:szCs w:val="22"/>
        </w:rPr>
        <w:t>the existing child of staff criterion would remain in place but be updated to fully reflect the statutory wording. </w:t>
      </w:r>
    </w:p>
    <w:p w14:paraId="59EA4DBA" w14:textId="77777777" w:rsidR="005F561A" w:rsidRPr="00A42B42" w:rsidRDefault="005F561A" w:rsidP="00A42B42">
      <w:pPr>
        <w:pStyle w:val="ListParagraph"/>
        <w:numPr>
          <w:ilvl w:val="0"/>
          <w:numId w:val="4"/>
        </w:numPr>
        <w:rPr>
          <w:rFonts w:ascii="Arial" w:eastAsia="Times New Roman" w:hAnsi="Arial" w:cs="Arial"/>
          <w:color w:val="000000"/>
          <w:sz w:val="22"/>
          <w:szCs w:val="22"/>
        </w:rPr>
      </w:pPr>
      <w:r w:rsidRPr="00A42B42">
        <w:rPr>
          <w:rFonts w:ascii="Arial" w:eastAsia="Times New Roman" w:hAnsi="Arial" w:cs="Arial"/>
          <w:b/>
          <w:bCs/>
          <w:color w:val="000000"/>
          <w:sz w:val="22"/>
          <w:szCs w:val="22"/>
        </w:rPr>
        <w:t xml:space="preserve">Updated Address Verification Requirements – </w:t>
      </w:r>
      <w:r w:rsidRPr="00A42B42">
        <w:rPr>
          <w:rFonts w:ascii="Arial" w:eastAsia="Times New Roman" w:hAnsi="Arial" w:cs="Arial"/>
          <w:color w:val="000000"/>
          <w:sz w:val="22"/>
          <w:szCs w:val="22"/>
        </w:rPr>
        <w:t>update the evidence required to verify home addresses, helping to ensure applications are processed fairly. </w:t>
      </w:r>
    </w:p>
    <w:p w14:paraId="0CB4AED1" w14:textId="77777777" w:rsidR="005F561A" w:rsidRPr="00A42B42" w:rsidRDefault="005F561A" w:rsidP="00A42B42">
      <w:pPr>
        <w:pStyle w:val="ListParagraph"/>
        <w:numPr>
          <w:ilvl w:val="0"/>
          <w:numId w:val="4"/>
        </w:numPr>
        <w:rPr>
          <w:rFonts w:ascii="Arial" w:eastAsia="Times New Roman" w:hAnsi="Arial" w:cs="Arial"/>
          <w:color w:val="000000"/>
          <w:sz w:val="22"/>
          <w:szCs w:val="22"/>
        </w:rPr>
      </w:pPr>
      <w:r w:rsidRPr="00A42B42">
        <w:rPr>
          <w:rFonts w:ascii="Arial" w:eastAsia="Times New Roman" w:hAnsi="Arial" w:cs="Arial"/>
          <w:b/>
          <w:bCs/>
          <w:color w:val="000000"/>
          <w:sz w:val="22"/>
          <w:szCs w:val="22"/>
        </w:rPr>
        <w:t xml:space="preserve">Removal of the </w:t>
      </w:r>
      <w:proofErr w:type="spellStart"/>
      <w:r w:rsidRPr="00A42B42">
        <w:rPr>
          <w:rFonts w:ascii="Arial" w:eastAsia="Times New Roman" w:hAnsi="Arial" w:cs="Arial"/>
          <w:b/>
          <w:bCs/>
          <w:color w:val="000000"/>
          <w:sz w:val="22"/>
          <w:szCs w:val="22"/>
        </w:rPr>
        <w:t>Frithwood</w:t>
      </w:r>
      <w:proofErr w:type="spellEnd"/>
      <w:r w:rsidRPr="00A42B42">
        <w:rPr>
          <w:rFonts w:ascii="Arial" w:eastAsia="Times New Roman" w:hAnsi="Arial" w:cs="Arial"/>
          <w:b/>
          <w:bCs/>
          <w:color w:val="000000"/>
          <w:sz w:val="22"/>
          <w:szCs w:val="22"/>
        </w:rPr>
        <w:t xml:space="preserve"> Primary School Nodal Point Criterion </w:t>
      </w:r>
      <w:r w:rsidRPr="00A42B42">
        <w:rPr>
          <w:rFonts w:ascii="Arial" w:eastAsia="Times New Roman" w:hAnsi="Arial" w:cs="Arial"/>
          <w:color w:val="000000"/>
          <w:sz w:val="22"/>
          <w:szCs w:val="22"/>
        </w:rPr>
        <w:t>–</w:t>
      </w:r>
      <w:r w:rsidRPr="00A42B42">
        <w:rPr>
          <w:rFonts w:ascii="Arial" w:eastAsia="Times New Roman" w:hAnsi="Arial" w:cs="Arial"/>
          <w:b/>
          <w:bCs/>
          <w:color w:val="000000"/>
          <w:sz w:val="22"/>
          <w:szCs w:val="22"/>
        </w:rPr>
        <w:t xml:space="preserve"> </w:t>
      </w:r>
      <w:r w:rsidRPr="00A42B42">
        <w:rPr>
          <w:rFonts w:ascii="Arial" w:eastAsia="Times New Roman" w:hAnsi="Arial" w:cs="Arial"/>
          <w:color w:val="000000"/>
          <w:sz w:val="22"/>
          <w:szCs w:val="22"/>
        </w:rPr>
        <w:t xml:space="preserve">remove the nodal point priority currently applied for </w:t>
      </w:r>
      <w:proofErr w:type="spellStart"/>
      <w:r w:rsidRPr="00A42B42">
        <w:rPr>
          <w:rFonts w:ascii="Arial" w:eastAsia="Times New Roman" w:hAnsi="Arial" w:cs="Arial"/>
          <w:color w:val="000000"/>
          <w:sz w:val="22"/>
          <w:szCs w:val="22"/>
        </w:rPr>
        <w:t>Frithwood</w:t>
      </w:r>
      <w:proofErr w:type="spellEnd"/>
      <w:r w:rsidRPr="00A42B42">
        <w:rPr>
          <w:rFonts w:ascii="Arial" w:eastAsia="Times New Roman" w:hAnsi="Arial" w:cs="Arial"/>
          <w:color w:val="000000"/>
          <w:sz w:val="22"/>
          <w:szCs w:val="22"/>
        </w:rPr>
        <w:t xml:space="preserve"> Primary School. Admissions would instead be determined using the standard community school admission criteria applied across Hillingdon community schools. </w:t>
      </w:r>
    </w:p>
    <w:p w14:paraId="0AA33E07" w14:textId="77777777" w:rsidR="005F561A" w:rsidRPr="00A42B42" w:rsidRDefault="005F561A" w:rsidP="00A42B42">
      <w:pPr>
        <w:pStyle w:val="ListParagraph"/>
        <w:numPr>
          <w:ilvl w:val="0"/>
          <w:numId w:val="4"/>
        </w:numPr>
        <w:rPr>
          <w:rFonts w:ascii="Arial" w:eastAsia="Times New Roman" w:hAnsi="Arial" w:cs="Arial"/>
          <w:color w:val="000000"/>
          <w:sz w:val="22"/>
          <w:szCs w:val="22"/>
        </w:rPr>
      </w:pPr>
      <w:r w:rsidRPr="00A42B42">
        <w:rPr>
          <w:rFonts w:ascii="Arial" w:eastAsia="Times New Roman" w:hAnsi="Arial" w:cs="Arial"/>
          <w:b/>
          <w:bCs/>
          <w:color w:val="000000"/>
          <w:sz w:val="22"/>
          <w:szCs w:val="22"/>
        </w:rPr>
        <w:t>Distance Measurement Point Changes</w:t>
      </w:r>
      <w:r w:rsidRPr="00A42B42">
        <w:rPr>
          <w:rFonts w:ascii="Arial" w:eastAsia="Times New Roman" w:hAnsi="Arial" w:cs="Arial"/>
          <w:color w:val="000000"/>
          <w:sz w:val="22"/>
          <w:szCs w:val="22"/>
        </w:rPr>
        <w:t xml:space="preserve"> - revise the distance measurement points for Harefield Infant and Junior School and Whitehall School following their recent amalgamations to reflect the new school arrangements.</w:t>
      </w:r>
    </w:p>
    <w:p w14:paraId="338F4B91" w14:textId="77777777" w:rsidR="005F561A" w:rsidRDefault="005F561A" w:rsidP="005F561A">
      <w:pPr>
        <w:rPr>
          <w:rFonts w:ascii="Arial" w:eastAsia="Times New Roman" w:hAnsi="Arial" w:cs="Arial"/>
          <w:color w:val="000000"/>
          <w:sz w:val="22"/>
          <w:szCs w:val="22"/>
        </w:rPr>
      </w:pPr>
    </w:p>
    <w:p w14:paraId="1B52B5EC" w14:textId="77777777" w:rsidR="005F561A" w:rsidRDefault="005F561A" w:rsidP="005F561A">
      <w:pPr>
        <w:rPr>
          <w:rFonts w:ascii="Arial" w:eastAsia="Times New Roman" w:hAnsi="Arial" w:cs="Arial"/>
          <w:color w:val="000000"/>
          <w:sz w:val="22"/>
          <w:szCs w:val="22"/>
        </w:rPr>
      </w:pPr>
      <w:r>
        <w:rPr>
          <w:rFonts w:ascii="Arial" w:eastAsia="Times New Roman" w:hAnsi="Arial" w:cs="Arial"/>
          <w:b/>
          <w:bCs/>
          <w:color w:val="000000"/>
          <w:sz w:val="22"/>
          <w:szCs w:val="22"/>
          <w:u w:val="single"/>
        </w:rPr>
        <w:t>Reduction of Published Admissions Number</w:t>
      </w:r>
    </w:p>
    <w:p w14:paraId="4F19D3B5" w14:textId="77777777" w:rsidR="005F561A" w:rsidRDefault="005F561A" w:rsidP="005F561A">
      <w:pPr>
        <w:rPr>
          <w:rFonts w:ascii="Arial" w:eastAsia="Times New Roman" w:hAnsi="Arial" w:cs="Arial"/>
          <w:color w:val="000000"/>
          <w:sz w:val="22"/>
          <w:szCs w:val="22"/>
        </w:rPr>
      </w:pPr>
    </w:p>
    <w:p w14:paraId="2CDBB0B4"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In line with the School Admissions Code 2021, all community schools are required to have a Published Admission Number (PAN), which sets out the number of places the admission authority must offer for each relevant age group.</w:t>
      </w:r>
    </w:p>
    <w:p w14:paraId="0316BD17" w14:textId="77777777" w:rsidR="005F561A" w:rsidRDefault="005F561A" w:rsidP="005F561A">
      <w:pPr>
        <w:rPr>
          <w:rFonts w:ascii="Arial" w:eastAsia="Times New Roman" w:hAnsi="Arial" w:cs="Arial"/>
          <w:color w:val="000000"/>
          <w:sz w:val="22"/>
          <w:szCs w:val="22"/>
        </w:rPr>
      </w:pPr>
    </w:p>
    <w:p w14:paraId="1A60CAB6"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The Local Authority is consulting to reduce the Published Admission Numbers for: </w:t>
      </w:r>
    </w:p>
    <w:p w14:paraId="0E4D7A2B"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 </w:t>
      </w:r>
    </w:p>
    <w:p w14:paraId="4D548A21" w14:textId="77777777" w:rsidR="005F561A" w:rsidRPr="00A42B42" w:rsidRDefault="005F561A" w:rsidP="00A42B42">
      <w:pPr>
        <w:pStyle w:val="ListParagraph"/>
        <w:numPr>
          <w:ilvl w:val="0"/>
          <w:numId w:val="3"/>
        </w:numPr>
        <w:rPr>
          <w:rFonts w:ascii="Arial" w:eastAsia="Times New Roman" w:hAnsi="Arial" w:cs="Arial"/>
          <w:color w:val="000000"/>
          <w:sz w:val="22"/>
          <w:szCs w:val="22"/>
        </w:rPr>
      </w:pPr>
      <w:r w:rsidRPr="00A42B42">
        <w:rPr>
          <w:rFonts w:ascii="Arial" w:eastAsia="Times New Roman" w:hAnsi="Arial" w:cs="Arial"/>
          <w:b/>
          <w:bCs/>
          <w:color w:val="000000"/>
          <w:sz w:val="22"/>
          <w:szCs w:val="22"/>
        </w:rPr>
        <w:t xml:space="preserve">Highfield Primary School </w:t>
      </w:r>
      <w:r w:rsidRPr="00A42B42">
        <w:rPr>
          <w:rFonts w:ascii="Arial" w:eastAsia="Times New Roman" w:hAnsi="Arial" w:cs="Arial"/>
          <w:color w:val="000000"/>
          <w:sz w:val="22"/>
          <w:szCs w:val="22"/>
        </w:rPr>
        <w:t>from 60 places (two-form entry) to 30 places (one-form entry), the proposed change would help to ensure that the school’s PAN aligns with local demand and enables effective planning for future provision. </w:t>
      </w:r>
    </w:p>
    <w:p w14:paraId="3F43EAE8" w14:textId="77777777" w:rsidR="005F561A" w:rsidRPr="00A42B42" w:rsidRDefault="005F561A" w:rsidP="00A42B42">
      <w:pPr>
        <w:pStyle w:val="ListParagraph"/>
        <w:numPr>
          <w:ilvl w:val="0"/>
          <w:numId w:val="3"/>
        </w:numPr>
        <w:rPr>
          <w:rFonts w:ascii="Arial" w:eastAsia="Times New Roman" w:hAnsi="Arial" w:cs="Arial"/>
          <w:color w:val="000000"/>
          <w:sz w:val="22"/>
          <w:szCs w:val="22"/>
        </w:rPr>
      </w:pPr>
      <w:proofErr w:type="spellStart"/>
      <w:r w:rsidRPr="00A42B42">
        <w:rPr>
          <w:rFonts w:ascii="Arial" w:eastAsia="Times New Roman" w:hAnsi="Arial" w:cs="Arial"/>
          <w:b/>
          <w:bCs/>
          <w:color w:val="000000"/>
          <w:sz w:val="22"/>
          <w:szCs w:val="22"/>
        </w:rPr>
        <w:t>Whiteheath</w:t>
      </w:r>
      <w:proofErr w:type="spellEnd"/>
      <w:r w:rsidRPr="00A42B42">
        <w:rPr>
          <w:rFonts w:ascii="Arial" w:eastAsia="Times New Roman" w:hAnsi="Arial" w:cs="Arial"/>
          <w:b/>
          <w:bCs/>
          <w:color w:val="000000"/>
          <w:sz w:val="22"/>
          <w:szCs w:val="22"/>
        </w:rPr>
        <w:t xml:space="preserve"> Infant and Nursery School </w:t>
      </w:r>
      <w:r w:rsidRPr="00A42B42">
        <w:rPr>
          <w:rFonts w:ascii="Arial" w:eastAsia="Times New Roman" w:hAnsi="Arial" w:cs="Arial"/>
          <w:color w:val="000000"/>
          <w:sz w:val="22"/>
          <w:szCs w:val="22"/>
        </w:rPr>
        <w:t>from 90 places (three-form entry) to 60 places (two-form entry), the proposed change would help to ensure that the school’s PAN aligns with local demand and enables effective planning for future provision. </w:t>
      </w:r>
    </w:p>
    <w:p w14:paraId="2B9794BC" w14:textId="77777777" w:rsidR="005F561A" w:rsidRPr="00A42B42" w:rsidRDefault="005F561A" w:rsidP="00A42B42">
      <w:pPr>
        <w:pStyle w:val="ListParagraph"/>
        <w:numPr>
          <w:ilvl w:val="0"/>
          <w:numId w:val="3"/>
        </w:numPr>
        <w:rPr>
          <w:rFonts w:ascii="Arial" w:eastAsia="Times New Roman" w:hAnsi="Arial" w:cs="Arial"/>
          <w:color w:val="000000"/>
          <w:sz w:val="22"/>
          <w:szCs w:val="22"/>
        </w:rPr>
      </w:pPr>
      <w:r w:rsidRPr="00A42B42">
        <w:rPr>
          <w:rFonts w:ascii="Arial" w:eastAsia="Times New Roman" w:hAnsi="Arial" w:cs="Arial"/>
          <w:b/>
          <w:bCs/>
          <w:color w:val="000000"/>
          <w:sz w:val="22"/>
          <w:szCs w:val="22"/>
        </w:rPr>
        <w:lastRenderedPageBreak/>
        <w:t xml:space="preserve">Yeading Junior School </w:t>
      </w:r>
      <w:r w:rsidRPr="00A42B42">
        <w:rPr>
          <w:rFonts w:ascii="Arial" w:eastAsia="Times New Roman" w:hAnsi="Arial" w:cs="Arial"/>
          <w:color w:val="000000"/>
          <w:sz w:val="22"/>
          <w:szCs w:val="22"/>
        </w:rPr>
        <w:t>From 128 places (four form entry) to 120 places (four form entry), the proposed change ensures consistency between the PAN of this school and that of its linked Infant School.</w:t>
      </w:r>
    </w:p>
    <w:p w14:paraId="7131AA97" w14:textId="77777777" w:rsidR="005F561A" w:rsidRDefault="005F561A" w:rsidP="005F561A">
      <w:pPr>
        <w:ind w:left="2160"/>
        <w:rPr>
          <w:rFonts w:ascii="Arial" w:eastAsia="Times New Roman" w:hAnsi="Arial" w:cs="Arial"/>
          <w:color w:val="000000"/>
          <w:sz w:val="22"/>
          <w:szCs w:val="22"/>
        </w:rPr>
      </w:pPr>
    </w:p>
    <w:p w14:paraId="196A48D6"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 xml:space="preserve">To read the full proposed Hillingdon Community School Admissions Arrangements for 2028-2029 and summary of the proposed changes, which can be accessed via </w:t>
      </w:r>
      <w:hyperlink r:id="rId5" w:history="1">
        <w:r>
          <w:rPr>
            <w:rStyle w:val="Hyperlink"/>
            <w:rFonts w:ascii="Arial" w:eastAsia="Times New Roman" w:hAnsi="Arial" w:cs="Arial"/>
            <w:color w:val="467886"/>
            <w:sz w:val="22"/>
            <w:szCs w:val="22"/>
          </w:rPr>
          <w:t>Consultations and surveys - Hillingdon Council.</w:t>
        </w:r>
      </w:hyperlink>
    </w:p>
    <w:p w14:paraId="1D78F576" w14:textId="77777777" w:rsidR="005F561A" w:rsidRDefault="005F561A" w:rsidP="005F561A">
      <w:pPr>
        <w:rPr>
          <w:rFonts w:ascii="Arial" w:eastAsia="Times New Roman" w:hAnsi="Arial" w:cs="Arial"/>
          <w:color w:val="467886"/>
          <w:sz w:val="22"/>
          <w:szCs w:val="22"/>
        </w:rPr>
      </w:pPr>
    </w:p>
    <w:p w14:paraId="446D80CA" w14:textId="77777777" w:rsidR="005F561A" w:rsidRDefault="005F561A" w:rsidP="005F561A">
      <w:pPr>
        <w:rPr>
          <w:rFonts w:ascii="Arial" w:eastAsia="Times New Roman" w:hAnsi="Arial" w:cs="Arial"/>
          <w:color w:val="000000"/>
          <w:sz w:val="22"/>
          <w:szCs w:val="22"/>
        </w:rPr>
      </w:pPr>
      <w:r>
        <w:rPr>
          <w:rFonts w:ascii="Arial" w:eastAsia="Times New Roman" w:hAnsi="Arial" w:cs="Arial"/>
          <w:b/>
          <w:bCs/>
          <w:color w:val="000000"/>
          <w:sz w:val="22"/>
          <w:szCs w:val="22"/>
          <w:u w:val="single"/>
        </w:rPr>
        <w:t>Take part in our consultation</w:t>
      </w:r>
      <w:r>
        <w:rPr>
          <w:rFonts w:ascii="Arial" w:eastAsia="Times New Roman" w:hAnsi="Arial" w:cs="Arial"/>
          <w:color w:val="000000"/>
          <w:sz w:val="22"/>
          <w:szCs w:val="22"/>
        </w:rPr>
        <w:t> </w:t>
      </w:r>
    </w:p>
    <w:p w14:paraId="37F2A5D1" w14:textId="77777777" w:rsidR="005F561A" w:rsidRDefault="005F561A" w:rsidP="005F561A">
      <w:pPr>
        <w:rPr>
          <w:rFonts w:ascii="Arial" w:eastAsia="Times New Roman" w:hAnsi="Arial" w:cs="Arial"/>
          <w:color w:val="000000"/>
          <w:sz w:val="22"/>
          <w:szCs w:val="22"/>
        </w:rPr>
      </w:pPr>
    </w:p>
    <w:p w14:paraId="72D013FF"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 xml:space="preserve">Have your say be completing our online form by 5pm on Friday 27th November 2026, which can be accessed via </w:t>
      </w:r>
      <w:hyperlink r:id="rId6" w:history="1">
        <w:r>
          <w:rPr>
            <w:rStyle w:val="Hyperlink"/>
            <w:rFonts w:ascii="Arial" w:eastAsia="Times New Roman" w:hAnsi="Arial" w:cs="Arial"/>
            <w:color w:val="467886"/>
            <w:sz w:val="22"/>
            <w:szCs w:val="22"/>
          </w:rPr>
          <w:t>Consultations and surveys - Hillingdon Council.</w:t>
        </w:r>
      </w:hyperlink>
    </w:p>
    <w:p w14:paraId="339C0C02" w14:textId="77777777" w:rsidR="005F561A" w:rsidRDefault="005F561A" w:rsidP="005F561A">
      <w:pPr>
        <w:rPr>
          <w:rFonts w:ascii="Arial" w:eastAsia="Times New Roman" w:hAnsi="Arial" w:cs="Arial"/>
          <w:color w:val="467886"/>
          <w:sz w:val="22"/>
          <w:szCs w:val="22"/>
        </w:rPr>
      </w:pPr>
    </w:p>
    <w:p w14:paraId="048571A3"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Or submit a written response to: School Admissions, London Borough of Hillingdon, Civic Centre, 2W, High Street, Uxbridge, UB8 1UW. </w:t>
      </w:r>
    </w:p>
    <w:p w14:paraId="0E652394" w14:textId="77777777" w:rsidR="005F561A" w:rsidRDefault="005F561A" w:rsidP="005F561A">
      <w:pPr>
        <w:rPr>
          <w:rFonts w:ascii="Arial" w:eastAsia="Times New Roman" w:hAnsi="Arial" w:cs="Arial"/>
          <w:color w:val="000000"/>
          <w:sz w:val="22"/>
          <w:szCs w:val="22"/>
        </w:rPr>
      </w:pPr>
    </w:p>
    <w:p w14:paraId="5912A26E" w14:textId="77777777"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 xml:space="preserve">You can also respond by emailing: </w:t>
      </w:r>
      <w:hyperlink r:id="rId7" w:history="1">
        <w:r>
          <w:rPr>
            <w:rStyle w:val="Hyperlink"/>
            <w:rFonts w:ascii="Arial" w:eastAsia="Times New Roman" w:hAnsi="Arial" w:cs="Arial"/>
            <w:color w:val="467886"/>
            <w:sz w:val="22"/>
            <w:szCs w:val="22"/>
          </w:rPr>
          <w:t>admissions@hillingdon.gov.uk</w:t>
        </w:r>
      </w:hyperlink>
      <w:r>
        <w:rPr>
          <w:rFonts w:ascii="Arial" w:eastAsia="Times New Roman" w:hAnsi="Arial" w:cs="Arial"/>
          <w:color w:val="000000"/>
          <w:sz w:val="22"/>
          <w:szCs w:val="22"/>
        </w:rPr>
        <w:t>  </w:t>
      </w:r>
    </w:p>
    <w:p w14:paraId="3AEE429C" w14:textId="77777777" w:rsidR="005F561A" w:rsidRDefault="005F561A" w:rsidP="005F561A">
      <w:pPr>
        <w:rPr>
          <w:rFonts w:ascii="Arial" w:eastAsia="Times New Roman" w:hAnsi="Arial" w:cs="Arial"/>
          <w:color w:val="000000"/>
          <w:sz w:val="22"/>
          <w:szCs w:val="22"/>
        </w:rPr>
      </w:pPr>
    </w:p>
    <w:p w14:paraId="3E1F4063" w14:textId="6EE1038C" w:rsidR="005F561A" w:rsidRDefault="005F561A" w:rsidP="005F561A">
      <w:pPr>
        <w:rPr>
          <w:rFonts w:ascii="Arial" w:eastAsia="Times New Roman" w:hAnsi="Arial" w:cs="Arial"/>
          <w:color w:val="000000"/>
          <w:sz w:val="22"/>
          <w:szCs w:val="22"/>
        </w:rPr>
      </w:pPr>
      <w:r>
        <w:rPr>
          <w:rFonts w:ascii="Arial" w:eastAsia="Times New Roman" w:hAnsi="Arial" w:cs="Arial"/>
          <w:color w:val="000000"/>
          <w:sz w:val="22"/>
          <w:szCs w:val="22"/>
        </w:rPr>
        <w:t>If you require this information in another language, please contact either our team or our school office, and we will arrange for it to be provided. </w:t>
      </w:r>
      <w:r>
        <w:rPr>
          <w:rFonts w:ascii="Arial" w:eastAsia="Times New Roman" w:hAnsi="Arial" w:cs="Arial"/>
          <w:color w:val="000000"/>
          <w:sz w:val="22"/>
          <w:szCs w:val="22"/>
        </w:rPr>
        <w:br/>
        <w:t> </w:t>
      </w:r>
      <w:r>
        <w:rPr>
          <w:rFonts w:ascii="Arial" w:eastAsia="Times New Roman" w:hAnsi="Arial" w:cs="Arial"/>
          <w:color w:val="000000"/>
          <w:sz w:val="22"/>
          <w:szCs w:val="22"/>
        </w:rPr>
        <w:br/>
        <w:t xml:space="preserve">If you or anyone you know would like a paper copy of this form, please email </w:t>
      </w:r>
      <w:hyperlink r:id="rId8" w:history="1">
        <w:r>
          <w:rPr>
            <w:rStyle w:val="Hyperlink"/>
            <w:rFonts w:ascii="Arial" w:eastAsia="Times New Roman" w:hAnsi="Arial" w:cs="Arial"/>
            <w:color w:val="467886"/>
            <w:sz w:val="22"/>
            <w:szCs w:val="22"/>
          </w:rPr>
          <w:t>admissions@hillingdon.gov.uk.”</w:t>
        </w:r>
      </w:hyperlink>
      <w:r>
        <w:rPr>
          <w:rFonts w:ascii="Arial" w:eastAsia="Times New Roman" w:hAnsi="Arial" w:cs="Arial"/>
          <w:color w:val="000000"/>
          <w:sz w:val="22"/>
          <w:szCs w:val="22"/>
        </w:rPr>
        <w:t> </w:t>
      </w:r>
    </w:p>
    <w:p w14:paraId="4B42568E" w14:textId="77777777" w:rsidR="009525CA" w:rsidRDefault="009525CA"/>
    <w:sectPr w:rsidR="009525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82046"/>
    <w:multiLevelType w:val="multilevel"/>
    <w:tmpl w:val="A238B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E411B"/>
    <w:multiLevelType w:val="hybridMultilevel"/>
    <w:tmpl w:val="B17A0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325BC"/>
    <w:multiLevelType w:val="multilevel"/>
    <w:tmpl w:val="9BCC88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63D5E90"/>
    <w:multiLevelType w:val="hybridMultilevel"/>
    <w:tmpl w:val="1152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30280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6511205">
    <w:abstractNumId w:val="0"/>
  </w:num>
  <w:num w:numId="3" w16cid:durableId="1030912560">
    <w:abstractNumId w:val="3"/>
  </w:num>
  <w:num w:numId="4" w16cid:durableId="394090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61A"/>
    <w:rsid w:val="0001678E"/>
    <w:rsid w:val="00145E6B"/>
    <w:rsid w:val="004F553F"/>
    <w:rsid w:val="005F561A"/>
    <w:rsid w:val="008A729B"/>
    <w:rsid w:val="009525CA"/>
    <w:rsid w:val="00A42B42"/>
    <w:rsid w:val="00FB0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A229"/>
  <w15:chartTrackingRefBased/>
  <w15:docId w15:val="{6E46CA69-FDC9-4092-B46E-5D2C992D9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61A"/>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5F5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6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6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6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6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61A"/>
    <w:rPr>
      <w:rFonts w:eastAsiaTheme="majorEastAsia" w:cstheme="majorBidi"/>
      <w:color w:val="272727" w:themeColor="text1" w:themeTint="D8"/>
    </w:rPr>
  </w:style>
  <w:style w:type="paragraph" w:styleId="Title">
    <w:name w:val="Title"/>
    <w:basedOn w:val="Normal"/>
    <w:next w:val="Normal"/>
    <w:link w:val="TitleChar"/>
    <w:uiPriority w:val="10"/>
    <w:qFormat/>
    <w:rsid w:val="005F56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6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6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61A"/>
    <w:pPr>
      <w:spacing w:before="160"/>
      <w:jc w:val="center"/>
    </w:pPr>
    <w:rPr>
      <w:i/>
      <w:iCs/>
      <w:color w:val="404040" w:themeColor="text1" w:themeTint="BF"/>
    </w:rPr>
  </w:style>
  <w:style w:type="character" w:customStyle="1" w:styleId="QuoteChar">
    <w:name w:val="Quote Char"/>
    <w:basedOn w:val="DefaultParagraphFont"/>
    <w:link w:val="Quote"/>
    <w:uiPriority w:val="29"/>
    <w:rsid w:val="005F561A"/>
    <w:rPr>
      <w:i/>
      <w:iCs/>
      <w:color w:val="404040" w:themeColor="text1" w:themeTint="BF"/>
    </w:rPr>
  </w:style>
  <w:style w:type="paragraph" w:styleId="ListParagraph">
    <w:name w:val="List Paragraph"/>
    <w:basedOn w:val="Normal"/>
    <w:uiPriority w:val="34"/>
    <w:qFormat/>
    <w:rsid w:val="005F561A"/>
    <w:pPr>
      <w:ind w:left="720"/>
      <w:contextualSpacing/>
    </w:pPr>
  </w:style>
  <w:style w:type="character" w:styleId="IntenseEmphasis">
    <w:name w:val="Intense Emphasis"/>
    <w:basedOn w:val="DefaultParagraphFont"/>
    <w:uiPriority w:val="21"/>
    <w:qFormat/>
    <w:rsid w:val="005F561A"/>
    <w:rPr>
      <w:i/>
      <w:iCs/>
      <w:color w:val="0F4761" w:themeColor="accent1" w:themeShade="BF"/>
    </w:rPr>
  </w:style>
  <w:style w:type="paragraph" w:styleId="IntenseQuote">
    <w:name w:val="Intense Quote"/>
    <w:basedOn w:val="Normal"/>
    <w:next w:val="Normal"/>
    <w:link w:val="IntenseQuoteChar"/>
    <w:uiPriority w:val="30"/>
    <w:qFormat/>
    <w:rsid w:val="005F5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61A"/>
    <w:rPr>
      <w:i/>
      <w:iCs/>
      <w:color w:val="0F4761" w:themeColor="accent1" w:themeShade="BF"/>
    </w:rPr>
  </w:style>
  <w:style w:type="character" w:styleId="IntenseReference">
    <w:name w:val="Intense Reference"/>
    <w:basedOn w:val="DefaultParagraphFont"/>
    <w:uiPriority w:val="32"/>
    <w:qFormat/>
    <w:rsid w:val="005F561A"/>
    <w:rPr>
      <w:b/>
      <w:bCs/>
      <w:smallCaps/>
      <w:color w:val="0F4761" w:themeColor="accent1" w:themeShade="BF"/>
      <w:spacing w:val="5"/>
    </w:rPr>
  </w:style>
  <w:style w:type="character" w:styleId="Hyperlink">
    <w:name w:val="Hyperlink"/>
    <w:basedOn w:val="DefaultParagraphFont"/>
    <w:uiPriority w:val="99"/>
    <w:semiHidden/>
    <w:unhideWhenUsed/>
    <w:rsid w:val="005F56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69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hillingdon.gov.uk" TargetMode="External"/><Relationship Id="rId3" Type="http://schemas.openxmlformats.org/officeDocument/2006/relationships/settings" Target="settings.xml"/><Relationship Id="rId7" Type="http://schemas.openxmlformats.org/officeDocument/2006/relationships/hyperlink" Target="mailto:admissions@hillingdon.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hillingdon.gov.uk/consultations-surveys" TargetMode="External"/><Relationship Id="rId5" Type="http://schemas.openxmlformats.org/officeDocument/2006/relationships/hyperlink" Target="https://pre.hillingdon.gov.uk/consultations-survey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Hughes</dc:creator>
  <cp:keywords/>
  <dc:description/>
  <cp:lastModifiedBy>Anne Hughes</cp:lastModifiedBy>
  <cp:revision>2</cp:revision>
  <dcterms:created xsi:type="dcterms:W3CDTF">2026-10-08T14:30:00Z</dcterms:created>
  <dcterms:modified xsi:type="dcterms:W3CDTF">2026-10-08T14:30:00Z</dcterms:modified>
</cp:coreProperties>
</file>